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3C1" w:rsidRDefault="00A824F3">
      <w:pPr>
        <w:rPr>
          <w:sz w:val="32"/>
        </w:rPr>
      </w:pPr>
      <w:r>
        <w:rPr>
          <w:sz w:val="32"/>
        </w:rPr>
        <w:t>In data  13 Dic</w:t>
      </w:r>
      <w:r w:rsidR="00194127">
        <w:rPr>
          <w:sz w:val="32"/>
        </w:rPr>
        <w:t xml:space="preserve">embre </w:t>
      </w:r>
      <w:r w:rsidR="001F4AB5" w:rsidRPr="001F4AB5">
        <w:rPr>
          <w:sz w:val="32"/>
        </w:rPr>
        <w:t>2017</w:t>
      </w:r>
      <w:r w:rsidR="00194127">
        <w:rPr>
          <w:sz w:val="32"/>
        </w:rPr>
        <w:t>, in Roma alla</w:t>
      </w:r>
      <w:r>
        <w:rPr>
          <w:sz w:val="32"/>
        </w:rPr>
        <w:t xml:space="preserve"> via Vasi 5 si e’ </w:t>
      </w:r>
      <w:r w:rsidR="00603A84">
        <w:rPr>
          <w:sz w:val="32"/>
        </w:rPr>
        <w:t xml:space="preserve">volta </w:t>
      </w:r>
      <w:r w:rsidR="008D1AA5">
        <w:rPr>
          <w:sz w:val="32"/>
        </w:rPr>
        <w:t xml:space="preserve">riunione </w:t>
      </w:r>
      <w:r>
        <w:rPr>
          <w:sz w:val="32"/>
        </w:rPr>
        <w:t xml:space="preserve">del </w:t>
      </w:r>
      <w:r w:rsidR="005F73C1">
        <w:rPr>
          <w:sz w:val="32"/>
        </w:rPr>
        <w:t xml:space="preserve"> Direttivo CLEO.</w:t>
      </w:r>
    </w:p>
    <w:p w:rsidR="005F73C1" w:rsidRDefault="005F73C1">
      <w:pPr>
        <w:rPr>
          <w:sz w:val="32"/>
        </w:rPr>
      </w:pPr>
    </w:p>
    <w:p w:rsidR="001F4AB5" w:rsidRDefault="00A824F3">
      <w:pPr>
        <w:rPr>
          <w:sz w:val="32"/>
        </w:rPr>
      </w:pPr>
      <w:r>
        <w:rPr>
          <w:sz w:val="32"/>
        </w:rPr>
        <w:t>Vengono considerati</w:t>
      </w:r>
      <w:r w:rsidR="005F73C1">
        <w:rPr>
          <w:sz w:val="32"/>
        </w:rPr>
        <w:t xml:space="preserve"> i seguenti punti  all’ordine del giorno:</w:t>
      </w:r>
    </w:p>
    <w:p w:rsidR="001F4AB5" w:rsidRDefault="001F4AB5">
      <w:pPr>
        <w:rPr>
          <w:sz w:val="32"/>
        </w:rPr>
      </w:pPr>
    </w:p>
    <w:p w:rsidR="005F73C1" w:rsidRDefault="005F73C1">
      <w:pPr>
        <w:rPr>
          <w:sz w:val="32"/>
        </w:rPr>
      </w:pPr>
      <w:r>
        <w:rPr>
          <w:sz w:val="32"/>
        </w:rPr>
        <w:t xml:space="preserve">1) </w:t>
      </w:r>
      <w:r w:rsidR="00A824F3">
        <w:rPr>
          <w:sz w:val="32"/>
        </w:rPr>
        <w:t xml:space="preserve">il Dr. Giorgio Barbarini in qualita’ di presidente uscente CLEO provvede al passaggio ufficiale delle consegne al nuovo direttivo.  Poiche’ il Dr. Barbarini e’ stato firmatario,  come allora presidente in carica, della richiesta di accreditamento CLEO presso il Ministero della </w:t>
      </w:r>
      <w:r w:rsidR="00C61B48">
        <w:rPr>
          <w:sz w:val="32"/>
        </w:rPr>
        <w:t>Salute, si impegna a seguire tale iter burocratico.</w:t>
      </w:r>
      <w:r w:rsidR="00A824F3">
        <w:rPr>
          <w:sz w:val="32"/>
        </w:rPr>
        <w:t xml:space="preserve"> </w:t>
      </w:r>
    </w:p>
    <w:p w:rsidR="005F73C1" w:rsidRDefault="005F73C1">
      <w:pPr>
        <w:rPr>
          <w:sz w:val="32"/>
        </w:rPr>
      </w:pPr>
    </w:p>
    <w:p w:rsidR="005F73C1" w:rsidRDefault="005F73C1">
      <w:pPr>
        <w:rPr>
          <w:sz w:val="32"/>
        </w:rPr>
      </w:pPr>
      <w:r>
        <w:rPr>
          <w:sz w:val="32"/>
        </w:rPr>
        <w:t xml:space="preserve">2) </w:t>
      </w:r>
      <w:r w:rsidR="00A824F3">
        <w:rPr>
          <w:sz w:val="32"/>
        </w:rPr>
        <w:t>Viene definita la data del prossimo Convegno annuale CLEO: 3-4 Ottobre 2018 (la sede sara’ in Si</w:t>
      </w:r>
      <w:r w:rsidR="00C61B48">
        <w:rPr>
          <w:sz w:val="32"/>
        </w:rPr>
        <w:t>cilia e verra’ definita prossi</w:t>
      </w:r>
      <w:r w:rsidR="00A824F3">
        <w:rPr>
          <w:sz w:val="32"/>
        </w:rPr>
        <w:t xml:space="preserve">mamente). </w:t>
      </w:r>
    </w:p>
    <w:p w:rsidR="005F73C1" w:rsidRDefault="005F73C1">
      <w:pPr>
        <w:rPr>
          <w:sz w:val="32"/>
        </w:rPr>
      </w:pPr>
    </w:p>
    <w:p w:rsidR="00857F66" w:rsidRDefault="005F73C1">
      <w:pPr>
        <w:rPr>
          <w:sz w:val="32"/>
        </w:rPr>
      </w:pPr>
      <w:r>
        <w:rPr>
          <w:sz w:val="32"/>
        </w:rPr>
        <w:t xml:space="preserve">3) </w:t>
      </w:r>
      <w:r w:rsidR="00C61B48">
        <w:rPr>
          <w:sz w:val="32"/>
        </w:rPr>
        <w:t xml:space="preserve">Valutazione di possibilita’ di studio </w:t>
      </w:r>
      <w:r w:rsidR="00FA08D5">
        <w:rPr>
          <w:sz w:val="32"/>
        </w:rPr>
        <w:t>con Intercept per raccolta dati Ocaliva (acido obeticolico) valutando  la prevalenza di CBP nella real life considerando quanti pazienti non rispondono all’UDCA. Il Dr. Vespasiani Gentilucci si impegna a preparare data base per la raccolta dei dati.</w:t>
      </w:r>
    </w:p>
    <w:p w:rsidR="00857F66" w:rsidRDefault="00857F66">
      <w:pPr>
        <w:rPr>
          <w:sz w:val="32"/>
        </w:rPr>
      </w:pPr>
    </w:p>
    <w:p w:rsidR="00FA08D5" w:rsidRDefault="00857F66">
      <w:pPr>
        <w:rPr>
          <w:sz w:val="32"/>
        </w:rPr>
      </w:pPr>
      <w:r>
        <w:rPr>
          <w:sz w:val="32"/>
        </w:rPr>
        <w:t>4) Viene ridiscusso il</w:t>
      </w:r>
      <w:r w:rsidR="00A2011D">
        <w:rPr>
          <w:sz w:val="32"/>
        </w:rPr>
        <w:t xml:space="preserve"> disegno di studio</w:t>
      </w:r>
      <w:r>
        <w:rPr>
          <w:sz w:val="32"/>
        </w:rPr>
        <w:t xml:space="preserve"> riguardante la casistica di pazienti trattati con Zepatier : verrando raccolti esclusivamente dati di pazienti trattati</w:t>
      </w:r>
      <w:r w:rsidR="00A2011D">
        <w:rPr>
          <w:sz w:val="32"/>
        </w:rPr>
        <w:t xml:space="preserve"> (sia retrospettivi che prospettici)</w:t>
      </w:r>
      <w:r w:rsidR="00BC6B01">
        <w:rPr>
          <w:sz w:val="32"/>
        </w:rPr>
        <w:t xml:space="preserve"> e</w:t>
      </w:r>
      <w:r w:rsidR="00A2011D">
        <w:rPr>
          <w:sz w:val="32"/>
        </w:rPr>
        <w:t xml:space="preserve"> </w:t>
      </w:r>
      <w:r>
        <w:rPr>
          <w:sz w:val="32"/>
        </w:rPr>
        <w:t>non di casi preval</w:t>
      </w:r>
      <w:r w:rsidR="00A2011D">
        <w:rPr>
          <w:sz w:val="32"/>
        </w:rPr>
        <w:t>enti potenzialmente trattabili.</w:t>
      </w:r>
      <w:r w:rsidR="00BC6B01">
        <w:rPr>
          <w:sz w:val="32"/>
        </w:rPr>
        <w:t xml:space="preserve"> I</w:t>
      </w:r>
    </w:p>
    <w:p w:rsidR="00FA08D5" w:rsidRDefault="00FA08D5">
      <w:pPr>
        <w:rPr>
          <w:sz w:val="32"/>
        </w:rPr>
      </w:pPr>
    </w:p>
    <w:p w:rsidR="00857F66" w:rsidRDefault="00857F66">
      <w:pPr>
        <w:rPr>
          <w:sz w:val="32"/>
        </w:rPr>
      </w:pPr>
      <w:r>
        <w:rPr>
          <w:sz w:val="32"/>
        </w:rPr>
        <w:t>5</w:t>
      </w:r>
      <w:r w:rsidR="00FA08D5">
        <w:rPr>
          <w:sz w:val="32"/>
        </w:rPr>
        <w:t>) Il Direttivo ritiene di fondamentale importanza la diffusione degli studi proposti tramite mails inviate dalla segreteria CLEO (Dr.ssa Lolli-Ghetti) e fruizione del si</w:t>
      </w:r>
      <w:r>
        <w:rPr>
          <w:sz w:val="32"/>
        </w:rPr>
        <w:t>to web CLEO al quale deve essere</w:t>
      </w:r>
      <w:r w:rsidR="00FA08D5">
        <w:rPr>
          <w:sz w:val="32"/>
        </w:rPr>
        <w:t xml:space="preserve"> data la massima visibilita’.</w:t>
      </w:r>
    </w:p>
    <w:p w:rsidR="00857F66" w:rsidRDefault="00857F66">
      <w:pPr>
        <w:rPr>
          <w:sz w:val="32"/>
        </w:rPr>
      </w:pPr>
    </w:p>
    <w:p w:rsidR="00BC6B01" w:rsidRDefault="00857F66">
      <w:pPr>
        <w:rPr>
          <w:sz w:val="32"/>
        </w:rPr>
      </w:pPr>
      <w:r>
        <w:rPr>
          <w:sz w:val="32"/>
        </w:rPr>
        <w:t>6)</w:t>
      </w:r>
      <w:r w:rsidR="00AB09C3">
        <w:rPr>
          <w:sz w:val="32"/>
        </w:rPr>
        <w:t xml:space="preserve"> Si individua la Dr.ssa Michela Barlattani come referente esterna al Direttivo che si occupera’ di gestire le comunicazioni e/o i contributi scientifici da pubblicare sul </w:t>
      </w:r>
      <w:r w:rsidR="00AB09C3">
        <w:rPr>
          <w:sz w:val="32"/>
        </w:rPr>
        <w:lastRenderedPageBreak/>
        <w:t xml:space="preserve">sito WEB CLEO.  Anche  i singoli soci che ritengono di dover segnalare contributi scientifici  significativi per la pubblicazione sul sito web, potranno comunicarlo alla Dr.ssa Barlattani  al seguente indirizzo e-mail: </w:t>
      </w:r>
      <w:hyperlink r:id="rId4" w:history="1">
        <w:r w:rsidR="001611A1" w:rsidRPr="0089030B">
          <w:rPr>
            <w:rStyle w:val="Collegamentoipertestuale"/>
            <w:sz w:val="32"/>
          </w:rPr>
          <w:t>michelabarlattani@gmail.com</w:t>
        </w:r>
      </w:hyperlink>
      <w:r w:rsidR="00AB09C3">
        <w:rPr>
          <w:sz w:val="32"/>
        </w:rPr>
        <w:t xml:space="preserve">   </w:t>
      </w:r>
    </w:p>
    <w:p w:rsidR="00BC6B01" w:rsidRDefault="00BC6B01">
      <w:pPr>
        <w:rPr>
          <w:sz w:val="32"/>
        </w:rPr>
      </w:pPr>
    </w:p>
    <w:p w:rsidR="00AB09C3" w:rsidRDefault="00DF38D8">
      <w:pPr>
        <w:rPr>
          <w:sz w:val="32"/>
        </w:rPr>
      </w:pPr>
      <w:r>
        <w:rPr>
          <w:sz w:val="32"/>
        </w:rPr>
        <w:t>7) Le</w:t>
      </w:r>
      <w:r w:rsidR="00BC6B01">
        <w:rPr>
          <w:sz w:val="32"/>
        </w:rPr>
        <w:t xml:space="preserve"> riunione del prossimo direttivo CLEO</w:t>
      </w:r>
      <w:r>
        <w:rPr>
          <w:sz w:val="32"/>
        </w:rPr>
        <w:t xml:space="preserve"> si svolgera’ il 20 gennaio 2017 dalle ore 9.30 alle ore 13.00 c/o Aula dei Poliambulatori dell’Ospedale del Buon Consiglio (Fatebenefratelli); Via A. Manzoni 220 - Napoli</w:t>
      </w:r>
      <w:r w:rsidR="00BC6B01">
        <w:rPr>
          <w:sz w:val="32"/>
        </w:rPr>
        <w:t xml:space="preserve"> </w:t>
      </w:r>
    </w:p>
    <w:p w:rsidR="00AB09C3" w:rsidRDefault="00AB09C3">
      <w:pPr>
        <w:rPr>
          <w:sz w:val="32"/>
        </w:rPr>
      </w:pPr>
    </w:p>
    <w:p w:rsidR="005F73C1" w:rsidRDefault="005F73C1">
      <w:pPr>
        <w:rPr>
          <w:sz w:val="32"/>
        </w:rPr>
      </w:pPr>
    </w:p>
    <w:p w:rsidR="005F73C1" w:rsidRDefault="005F73C1">
      <w:pPr>
        <w:rPr>
          <w:sz w:val="32"/>
        </w:rPr>
      </w:pPr>
    </w:p>
    <w:p w:rsidR="005F73C1" w:rsidRDefault="005F73C1">
      <w:pPr>
        <w:rPr>
          <w:sz w:val="32"/>
        </w:rPr>
      </w:pPr>
    </w:p>
    <w:p w:rsidR="005F73C1" w:rsidRDefault="00BC6B01">
      <w:pPr>
        <w:rPr>
          <w:sz w:val="32"/>
        </w:rPr>
      </w:pPr>
      <w:r>
        <w:rPr>
          <w:sz w:val="32"/>
        </w:rPr>
        <w:t>Roma, 13-12</w:t>
      </w:r>
      <w:r w:rsidR="005F73C1">
        <w:rPr>
          <w:sz w:val="32"/>
        </w:rPr>
        <w:t xml:space="preserve">-2017                                         </w:t>
      </w:r>
    </w:p>
    <w:p w:rsidR="005F73C1" w:rsidRDefault="005F73C1">
      <w:pPr>
        <w:rPr>
          <w:sz w:val="32"/>
        </w:rPr>
      </w:pPr>
      <w:r>
        <w:rPr>
          <w:sz w:val="32"/>
        </w:rPr>
        <w:t xml:space="preserve">                                                   Il Presidente e Il Segretario CLEO</w:t>
      </w:r>
    </w:p>
    <w:p w:rsidR="005F73C1" w:rsidRDefault="005F73C1">
      <w:pPr>
        <w:rPr>
          <w:sz w:val="32"/>
        </w:rPr>
      </w:pPr>
      <w:r>
        <w:rPr>
          <w:sz w:val="32"/>
        </w:rPr>
        <w:t xml:space="preserve">              </w:t>
      </w:r>
    </w:p>
    <w:p w:rsidR="00CD4AD7" w:rsidRDefault="005F73C1">
      <w:pPr>
        <w:rPr>
          <w:sz w:val="32"/>
        </w:rPr>
      </w:pPr>
      <w:r>
        <w:rPr>
          <w:sz w:val="32"/>
        </w:rPr>
        <w:t xml:space="preserve">                                                      Antonio Izzi          Rodolfo Sacco</w:t>
      </w:r>
    </w:p>
    <w:p w:rsidR="00CD4AD7" w:rsidRDefault="00CD4AD7">
      <w:pPr>
        <w:rPr>
          <w:sz w:val="32"/>
        </w:rPr>
      </w:pPr>
    </w:p>
    <w:p w:rsidR="001F4AB5" w:rsidRDefault="001F4AB5">
      <w:pPr>
        <w:rPr>
          <w:sz w:val="32"/>
        </w:rPr>
      </w:pPr>
    </w:p>
    <w:p w:rsidR="001F4AB5" w:rsidRDefault="001F4AB5">
      <w:pPr>
        <w:rPr>
          <w:sz w:val="32"/>
        </w:rPr>
      </w:pPr>
    </w:p>
    <w:p w:rsidR="001F4AB5" w:rsidRDefault="001F4AB5">
      <w:pPr>
        <w:rPr>
          <w:sz w:val="32"/>
        </w:rPr>
      </w:pPr>
    </w:p>
    <w:p w:rsidR="001F4AB5" w:rsidRDefault="001F4AB5">
      <w:pPr>
        <w:rPr>
          <w:sz w:val="32"/>
        </w:rPr>
      </w:pPr>
    </w:p>
    <w:p w:rsidR="001F4AB5" w:rsidRPr="001F4AB5" w:rsidRDefault="001F4AB5">
      <w:pPr>
        <w:rPr>
          <w:sz w:val="32"/>
        </w:rPr>
      </w:pPr>
    </w:p>
    <w:sectPr w:rsidR="001F4AB5" w:rsidRPr="001F4AB5" w:rsidSect="001F4AB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283"/>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1F4AB5"/>
    <w:rsid w:val="001611A1"/>
    <w:rsid w:val="00194127"/>
    <w:rsid w:val="001F4AB5"/>
    <w:rsid w:val="005F73C1"/>
    <w:rsid w:val="00603A84"/>
    <w:rsid w:val="007375C5"/>
    <w:rsid w:val="00747980"/>
    <w:rsid w:val="00764A3C"/>
    <w:rsid w:val="00857F66"/>
    <w:rsid w:val="008A4F8F"/>
    <w:rsid w:val="008C081F"/>
    <w:rsid w:val="008D1AA5"/>
    <w:rsid w:val="009D2E5D"/>
    <w:rsid w:val="009E6FB4"/>
    <w:rsid w:val="00A2011D"/>
    <w:rsid w:val="00A269C3"/>
    <w:rsid w:val="00A809D1"/>
    <w:rsid w:val="00A824F3"/>
    <w:rsid w:val="00AB09C3"/>
    <w:rsid w:val="00BC6B01"/>
    <w:rsid w:val="00BF40F8"/>
    <w:rsid w:val="00C61B48"/>
    <w:rsid w:val="00C72200"/>
    <w:rsid w:val="00CD4AD7"/>
    <w:rsid w:val="00DF38D8"/>
    <w:rsid w:val="00E45227"/>
    <w:rsid w:val="00FA08D5"/>
    <w:rsid w:val="00FE702B"/>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49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B09C3"/>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elabarlatt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2007</Characters>
  <Application>Microsoft Office Word</Application>
  <DocSecurity>0</DocSecurity>
  <Lines>16</Lines>
  <Paragraphs>4</Paragraphs>
  <ScaleCrop>false</ScaleCrop>
  <Company>Unifg</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Sacco</dc:creator>
  <cp:lastModifiedBy>miche</cp:lastModifiedBy>
  <cp:revision>2</cp:revision>
  <dcterms:created xsi:type="dcterms:W3CDTF">2017-12-19T08:44:00Z</dcterms:created>
  <dcterms:modified xsi:type="dcterms:W3CDTF">2017-12-19T08:44:00Z</dcterms:modified>
</cp:coreProperties>
</file>